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EB" w:rsidRPr="00F818E4" w:rsidRDefault="00811A27" w:rsidP="00811A27">
      <w:pPr>
        <w:pStyle w:val="1"/>
        <w:rPr>
          <w:sz w:val="32"/>
          <w:szCs w:val="32"/>
          <w:lang w:val="uk-UA"/>
        </w:rPr>
      </w:pPr>
      <w:r w:rsidRPr="00F818E4">
        <w:rPr>
          <w:sz w:val="32"/>
          <w:szCs w:val="32"/>
          <w:lang w:val="uk-UA"/>
        </w:rPr>
        <w:t>Квантовий світ</w:t>
      </w:r>
    </w:p>
    <w:p w:rsidR="008D5CEB" w:rsidRPr="00F818E4" w:rsidRDefault="008D5CEB" w:rsidP="00935F0B">
      <w:pPr>
        <w:rPr>
          <w:lang w:val="uk-UA"/>
        </w:rPr>
      </w:pPr>
      <w:r w:rsidRPr="00F818E4">
        <w:rPr>
          <w:lang w:val="uk-UA"/>
        </w:rPr>
        <w:t>Квантовий світ все більше пронизує наш звичний макросвіт завдяки зусиллям науковців та інженерів.</w:t>
      </w:r>
      <w:r w:rsidR="00935F0B" w:rsidRPr="00F818E4">
        <w:rPr>
          <w:lang w:val="uk-UA"/>
        </w:rPr>
        <w:t xml:space="preserve"> </w:t>
      </w:r>
      <w:r w:rsidRPr="00F818E4">
        <w:rPr>
          <w:lang w:val="uk-UA"/>
        </w:rPr>
        <w:t>Science Ukraine, відповідаючи на</w:t>
      </w:r>
      <w:r w:rsidR="00935F0B" w:rsidRPr="00F818E4">
        <w:rPr>
          <w:lang w:val="uk-UA"/>
        </w:rPr>
        <w:t xml:space="preserve"> </w:t>
      </w:r>
      <w:r w:rsidRPr="00F818E4">
        <w:rPr>
          <w:lang w:val="uk-UA"/>
        </w:rPr>
        <w:t>питання читачів, пропонує розглянути найбільш визначні явища квантового світу, які так і хочуть перевернути його догори дриґом.</w:t>
      </w:r>
    </w:p>
    <w:p w:rsidR="008D5CEB" w:rsidRPr="00F818E4" w:rsidRDefault="008D5CEB" w:rsidP="00935F0B">
      <w:pPr>
        <w:rPr>
          <w:b/>
          <w:i/>
          <w:sz w:val="20"/>
          <w:szCs w:val="20"/>
          <w:lang w:val="uk-UA"/>
        </w:rPr>
      </w:pPr>
      <w:r w:rsidRPr="00F818E4">
        <w:rPr>
          <w:b/>
          <w:i/>
          <w:sz w:val="20"/>
          <w:szCs w:val="20"/>
          <w:lang w:val="uk-UA"/>
        </w:rPr>
        <w:t>#AskScienceUkraine</w:t>
      </w:r>
      <w:r w:rsidR="00935F0B" w:rsidRPr="00F818E4">
        <w:rPr>
          <w:b/>
          <w:i/>
          <w:sz w:val="20"/>
          <w:szCs w:val="20"/>
          <w:lang w:val="uk-UA"/>
        </w:rPr>
        <w:t xml:space="preserve"> </w:t>
      </w:r>
      <w:r w:rsidRPr="00F818E4">
        <w:rPr>
          <w:b/>
          <w:i/>
          <w:sz w:val="20"/>
          <w:szCs w:val="20"/>
          <w:lang w:val="uk-UA"/>
        </w:rPr>
        <w:t>Що таке квантова сплутаність? Та ефект спостерігача?</w:t>
      </w:r>
    </w:p>
    <w:p w:rsidR="008D5CEB" w:rsidRPr="00F818E4" w:rsidRDefault="008D5CEB" w:rsidP="003B79DB">
      <w:pPr>
        <w:ind w:firstLine="0"/>
        <w:rPr>
          <w:b/>
          <w:i/>
          <w:sz w:val="20"/>
          <w:szCs w:val="20"/>
          <w:lang w:val="uk-UA"/>
        </w:rPr>
      </w:pPr>
      <w:r w:rsidRPr="00F818E4">
        <w:rPr>
          <w:b/>
          <w:i/>
          <w:sz w:val="20"/>
          <w:szCs w:val="20"/>
          <w:lang w:val="uk-UA"/>
        </w:rPr>
        <w:t>— Helga (@helga_lopatko)</w:t>
      </w:r>
      <w:r w:rsidR="00935F0B" w:rsidRPr="00F818E4">
        <w:rPr>
          <w:b/>
          <w:i/>
          <w:sz w:val="20"/>
          <w:szCs w:val="20"/>
          <w:lang w:val="uk-UA"/>
        </w:rPr>
        <w:t xml:space="preserve"> </w:t>
      </w:r>
      <w:r w:rsidRPr="00F818E4">
        <w:rPr>
          <w:b/>
          <w:i/>
          <w:sz w:val="20"/>
          <w:szCs w:val="20"/>
          <w:lang w:val="uk-UA"/>
        </w:rPr>
        <w:t>24 квітня 2016 р.</w:t>
      </w:r>
    </w:p>
    <w:p w:rsidR="00935F0B" w:rsidRPr="00F818E4" w:rsidRDefault="00935F0B" w:rsidP="003B79DB">
      <w:pPr>
        <w:ind w:firstLine="0"/>
        <w:rPr>
          <w:b/>
          <w:i/>
          <w:lang w:val="uk-UA"/>
        </w:rPr>
      </w:pPr>
    </w:p>
    <w:p w:rsidR="00F818E4" w:rsidRPr="00F818E4" w:rsidRDefault="008D5CEB" w:rsidP="00F818E4">
      <w:pPr>
        <w:pStyle w:val="2"/>
        <w:ind w:firstLine="0"/>
        <w:rPr>
          <w:lang w:val="uk-UA"/>
        </w:rPr>
      </w:pPr>
      <w:r w:rsidRPr="00F818E4">
        <w:rPr>
          <w:lang w:val="uk-UA"/>
        </w:rPr>
        <w:t xml:space="preserve">Ефект спостерігача. </w:t>
      </w:r>
      <w:r w:rsidR="00935F0B" w:rsidRPr="00F818E4">
        <w:rPr>
          <w:lang w:val="uk-UA"/>
        </w:rPr>
        <w:br/>
      </w:r>
      <w:r w:rsidRPr="00F818E4">
        <w:rPr>
          <w:lang w:val="uk-UA"/>
        </w:rPr>
        <w:t>Природа чекає, коли ми на неї “поглянемо”.</w:t>
      </w:r>
    </w:p>
    <w:p w:rsidR="008D5CEB" w:rsidRPr="00F818E4" w:rsidRDefault="008D5CEB" w:rsidP="00F818E4">
      <w:pPr>
        <w:rPr>
          <w:lang w:val="uk-UA"/>
        </w:rPr>
      </w:pPr>
      <w:r w:rsidRPr="00F818E4">
        <w:rPr>
          <w:lang w:val="uk-UA"/>
        </w:rPr>
        <w:t>Про “ефект спостерігача” стало відомо минуло сторіччя, коли народжувалась квантова механіка. З того часу фізики та філософи не могли зупинити свою збуджену уяву. І хоча у 1998 році науковці</w:t>
      </w:r>
      <w:r w:rsidR="00935F0B" w:rsidRPr="00F818E4">
        <w:rPr>
          <w:lang w:val="uk-UA"/>
        </w:rPr>
        <w:t xml:space="preserve"> </w:t>
      </w:r>
      <w:r w:rsidRPr="00F818E4">
        <w:rPr>
          <w:lang w:val="uk-UA"/>
        </w:rPr>
        <w:t>остаточно підтвердили</w:t>
      </w:r>
      <w:r w:rsidR="00935F0B" w:rsidRPr="00F818E4">
        <w:rPr>
          <w:lang w:val="uk-UA"/>
        </w:rPr>
        <w:t xml:space="preserve"> </w:t>
      </w:r>
      <w:r w:rsidRPr="00F818E4">
        <w:rPr>
          <w:lang w:val="uk-UA"/>
        </w:rPr>
        <w:t>існування цього явища на прикладі з електронами, у мережі можна знайти чимало спекуляцій на цю тему.</w:t>
      </w:r>
    </w:p>
    <w:p w:rsidR="00F818E4" w:rsidRPr="00F818E4" w:rsidRDefault="008D5CEB" w:rsidP="00935F0B">
      <w:pPr>
        <w:rPr>
          <w:lang w:val="uk-UA"/>
        </w:rPr>
      </w:pPr>
      <w:r w:rsidRPr="00F818E4">
        <w:rPr>
          <w:lang w:val="uk-UA"/>
        </w:rPr>
        <w:t>Класичним експериментом, що демонструє екстравагантну поведінку природи стосовно квантів, є експеримент на пластині з двома розрізами. Коли відбувається спостереження людиною або вимірювання параметрів частинки спеціальними пристроями, щось викликає зміни у її початковому стані. Фізики називаються це</w:t>
      </w:r>
      <w:r w:rsidR="00935F0B" w:rsidRPr="00F818E4">
        <w:rPr>
          <w:lang w:val="uk-UA"/>
        </w:rPr>
        <w:t xml:space="preserve"> </w:t>
      </w:r>
      <w:r w:rsidRPr="00F818E4">
        <w:rPr>
          <w:lang w:val="uk-UA"/>
        </w:rPr>
        <w:t>ефектом спостерігача, а широкому загалу більш відома історія з</w:t>
      </w:r>
      <w:r w:rsidR="00935F0B" w:rsidRPr="00F818E4">
        <w:rPr>
          <w:lang w:val="uk-UA"/>
        </w:rPr>
        <w:t xml:space="preserve"> </w:t>
      </w:r>
      <w:r w:rsidRPr="00F818E4">
        <w:rPr>
          <w:lang w:val="uk-UA"/>
        </w:rPr>
        <w:t>Котом Шредінґера.</w:t>
      </w:r>
    </w:p>
    <w:p w:rsidR="003B79DB" w:rsidRPr="00F818E4" w:rsidRDefault="003B79DB" w:rsidP="00935F0B">
      <w:pPr>
        <w:rPr>
          <w:lang w:val="uk-UA"/>
        </w:rPr>
      </w:pPr>
      <w:r w:rsidRPr="00F818E4">
        <w:rPr>
          <w:lang w:val="uk-UA"/>
        </w:rPr>
        <w:t>Вплив спостерігача виявляє себе й у звичайному макросвіті. Наприклад, присутність термометра певно змінить показники температури, оскільки сам пристрій підвищить або знизить температуру через власне тепло.</w:t>
      </w:r>
    </w:p>
    <w:p w:rsidR="003B79DB" w:rsidRPr="00F818E4" w:rsidRDefault="003B79DB" w:rsidP="00935F0B">
      <w:pPr>
        <w:rPr>
          <w:lang w:val="uk-UA"/>
        </w:rPr>
      </w:pPr>
      <w:r w:rsidRPr="00F818E4">
        <w:rPr>
          <w:lang w:val="uk-UA"/>
        </w:rPr>
        <w:t>Уявіть, що ви осліпли та з часом навчились визначати наскільки далеко знаходяться об’єкти довкола за допомогою особливої техніки</w:t>
      </w:r>
      <w:r w:rsidR="00935F0B" w:rsidRPr="00F818E4">
        <w:rPr>
          <w:lang w:val="uk-UA"/>
        </w:rPr>
        <w:t xml:space="preserve"> </w:t>
      </w:r>
      <w:r w:rsidRPr="00F818E4">
        <w:rPr>
          <w:lang w:val="uk-UA"/>
        </w:rPr>
        <w:t>— кидання у них медичного м’яча. Якщо ви кинете м’ячика у найближчий стілець, він повернеться досить швидко, і ви зрозумієте, що він стоїть поряд. Якщо ви кинете м’яча кудись через дорогу, м’яч повернеться з довшою затримкою, і ви будете знати, що об’єкт далеко.</w:t>
      </w:r>
    </w:p>
    <w:p w:rsidR="003B79DB" w:rsidRPr="00F818E4" w:rsidRDefault="003B79DB" w:rsidP="00935F0B">
      <w:pPr>
        <w:rPr>
          <w:lang w:val="uk-UA"/>
        </w:rPr>
      </w:pPr>
      <w:r w:rsidRPr="00F818E4">
        <w:rPr>
          <w:lang w:val="uk-UA"/>
        </w:rPr>
        <w:t>Проблема полягає у тому, що коли ви кидаєте м’яч</w:t>
      </w:r>
      <w:r w:rsidR="00935F0B" w:rsidRPr="00F818E4">
        <w:rPr>
          <w:lang w:val="uk-UA"/>
        </w:rPr>
        <w:t xml:space="preserve"> </w:t>
      </w:r>
      <w:r w:rsidRPr="00F818E4">
        <w:rPr>
          <w:lang w:val="uk-UA"/>
        </w:rPr>
        <w:t>— особливо такий важкий, як медичний,</w:t>
      </w:r>
      <w:r w:rsidR="00935F0B" w:rsidRPr="00F818E4">
        <w:rPr>
          <w:lang w:val="uk-UA"/>
        </w:rPr>
        <w:t xml:space="preserve"> </w:t>
      </w:r>
      <w:r w:rsidRPr="00F818E4">
        <w:rPr>
          <w:lang w:val="uk-UA"/>
        </w:rPr>
        <w:t>— він може влучити у щось на кшталт стільця та навіть мати достатньо моменту, щоби відскочити назад. Ви зможете сказати, де був стілець, проте не знатимете, де він зараз. До того ж, ви можете розрахувати швидкість стільця після зіткнення, однак, ви й гадки не матимете, яка була швидкість стільця перед зіткненням.</w:t>
      </w:r>
    </w:p>
    <w:p w:rsidR="00BB022B" w:rsidRPr="00F818E4" w:rsidRDefault="003B79DB" w:rsidP="00F818E4">
      <w:pPr>
        <w:rPr>
          <w:lang w:val="uk-UA"/>
        </w:rPr>
      </w:pPr>
      <w:r w:rsidRPr="00F818E4">
        <w:rPr>
          <w:lang w:val="uk-UA"/>
        </w:rPr>
        <w:t>Будь-яка спроба виміряти щось на квантовому рівні, призведе до моментальної зміни початкового стану того, що ви збираєтесь виміряти. Можливо, це не така вже й велика проблема, однак часом (як в</w:t>
      </w:r>
      <w:r w:rsidR="00935F0B" w:rsidRPr="00F818E4">
        <w:rPr>
          <w:lang w:val="uk-UA"/>
        </w:rPr>
        <w:t xml:space="preserve"> </w:t>
      </w:r>
      <w:r w:rsidRPr="00F818E4">
        <w:rPr>
          <w:lang w:val="uk-UA"/>
        </w:rPr>
        <w:t xml:space="preserve">експерименті Юнга з пластиною) це викликає справжні труднощі. Іншими словами, сам факт спостереження нічого не змінює, але природа того, як ми це спостерігаємо, викликає </w:t>
      </w:r>
      <w:r w:rsidR="00F818E4" w:rsidRPr="00F818E4">
        <w:rPr>
          <w:lang w:val="uk-UA"/>
        </w:rPr>
        <w:t>так званий “ефект спостерігача”</w:t>
      </w:r>
    </w:p>
    <w:p w:rsidR="00F818E4" w:rsidRPr="00F818E4" w:rsidRDefault="00F818E4" w:rsidP="00F818E4">
      <w:pPr>
        <w:rPr>
          <w:rFonts w:eastAsiaTheme="majorEastAsia" w:cstheme="majorBidi"/>
          <w:b/>
          <w:color w:val="000000" w:themeColor="text1"/>
          <w:sz w:val="28"/>
          <w:szCs w:val="26"/>
          <w:lang w:val="uk-UA"/>
        </w:rPr>
      </w:pPr>
    </w:p>
    <w:p w:rsidR="00751227" w:rsidRPr="00F818E4" w:rsidRDefault="003B79DB" w:rsidP="00751227">
      <w:pPr>
        <w:pStyle w:val="2"/>
        <w:rPr>
          <w:lang w:val="uk-UA"/>
        </w:rPr>
      </w:pPr>
      <w:r w:rsidRPr="00F818E4">
        <w:rPr>
          <w:lang w:val="uk-UA"/>
        </w:rPr>
        <w:t>Квантова телепортація</w:t>
      </w:r>
    </w:p>
    <w:p w:rsidR="00E051CF" w:rsidRPr="00F818E4" w:rsidRDefault="003B79DB" w:rsidP="00751227">
      <w:pPr>
        <w:rPr>
          <w:lang w:val="uk-UA"/>
        </w:rPr>
      </w:pPr>
      <w:r w:rsidRPr="00F818E4">
        <w:rPr>
          <w:lang w:val="uk-UA"/>
        </w:rPr>
        <w:t>Квантова фізика продовжує бути бурхливим середовищем, звідки чи не щомісяця “вилітають” нові відкриття. Нещодавно дослідники з Національного інституту стандартів і технології</w:t>
      </w:r>
      <w:r w:rsidR="00935F0B" w:rsidRPr="00F818E4">
        <w:rPr>
          <w:lang w:val="uk-UA"/>
        </w:rPr>
        <w:t xml:space="preserve"> </w:t>
      </w:r>
      <w:r w:rsidRPr="00F818E4">
        <w:rPr>
          <w:lang w:val="uk-UA"/>
        </w:rPr>
        <w:t>США</w:t>
      </w:r>
      <w:r w:rsidR="00935F0B" w:rsidRPr="00F818E4">
        <w:rPr>
          <w:lang w:val="uk-UA"/>
        </w:rPr>
        <w:t xml:space="preserve"> </w:t>
      </w:r>
      <w:r w:rsidRPr="00F818E4">
        <w:rPr>
          <w:lang w:val="uk-UA"/>
        </w:rPr>
        <w:t>повідомили</w:t>
      </w:r>
      <w:r w:rsidR="00935F0B" w:rsidRPr="00F818E4">
        <w:rPr>
          <w:lang w:val="uk-UA"/>
        </w:rPr>
        <w:t xml:space="preserve"> </w:t>
      </w:r>
      <w:r w:rsidRPr="00F818E4">
        <w:rPr>
          <w:lang w:val="uk-UA"/>
        </w:rPr>
        <w:t>про встановлення нового рекорду з відстані квантової телепортації. За словами дослідників, їм вдалось передати квантову інформацію з фотонами на відстань понад 100 км.</w:t>
      </w:r>
    </w:p>
    <w:p w:rsidR="003B79DB" w:rsidRPr="00F818E4" w:rsidRDefault="003B79DB" w:rsidP="000A1227">
      <w:pPr>
        <w:rPr>
          <w:lang w:val="uk-UA"/>
        </w:rPr>
      </w:pPr>
      <w:r w:rsidRPr="00F818E4">
        <w:rPr>
          <w:lang w:val="uk-UA"/>
        </w:rPr>
        <w:t>Цей експеримент демонструє можливості квантових явищ, зокрема</w:t>
      </w:r>
      <w:r w:rsidR="00935F0B" w:rsidRPr="00F818E4">
        <w:rPr>
          <w:lang w:val="uk-UA"/>
        </w:rPr>
        <w:t xml:space="preserve"> </w:t>
      </w:r>
      <w:r w:rsidRPr="00F818E4">
        <w:rPr>
          <w:lang w:val="uk-UA"/>
        </w:rPr>
        <w:t xml:space="preserve">квантової сплутаності, для миттєвої передачі інформації. Дослідники NIST використали квантові стани фотонів, щоби встановити їх чітке розташування у часових інтервалах. У цьому випадку інформація квантового стану, яка кодується “кубітом”, була закодована у свого роду часових позначках. Для цього вони випустили один фотон, який випадково обирав напрямок руху з поміж двох шляхів: короткого та довгого з довжиною 100 км. Хоча кожен </w:t>
      </w:r>
      <w:r w:rsidRPr="00F818E4">
        <w:rPr>
          <w:lang w:val="uk-UA"/>
        </w:rPr>
        <w:lastRenderedPageBreak/>
        <w:t>маршрут був випадковим, він позначав стан кожного фотона як “рано” та “пізно”, в залежності від його реєстрації детектором.</w:t>
      </w:r>
      <w:r w:rsidR="00792B59" w:rsidRPr="00F818E4">
        <w:rPr>
          <w:lang w:val="uk-UA"/>
        </w:rPr>
        <w:t xml:space="preserve"> </w:t>
      </w:r>
      <w:r w:rsidRPr="00F818E4">
        <w:rPr>
          <w:lang w:val="uk-UA"/>
        </w:rPr>
        <w:t>Оскільки стан фотонів є повністю випадковим, вони можуть бути в будь-якому з двох часових станів. Якщо, в результаті одного часу проходження, фотон “у фазі” а суперпозиція квантових станів залишається такою ж, то піки хвиль будуть синхронізовані й сигнал буде проходити до кінця. Якщо, з іншого боку, вони не збігаються по фазі, то піки будуть накладатися з мінімумами хвилі, і вони будуть повністю компенсувати одне одного.</w:t>
      </w:r>
    </w:p>
    <w:p w:rsidR="003B79DB" w:rsidRPr="00F818E4" w:rsidRDefault="003B79DB" w:rsidP="00935F0B">
      <w:pPr>
        <w:rPr>
          <w:lang w:val="uk-UA"/>
        </w:rPr>
      </w:pPr>
      <w:r w:rsidRPr="00F818E4">
        <w:rPr>
          <w:lang w:val="uk-UA"/>
        </w:rPr>
        <w:t>Першим кроком в процесі телепортації є створення фотона в суперпозиції всіх можливих станів. Потім його вистрілюють у кристал-розділювач (поляризатор), де фотон розщеплюється на два заплутаних фотони (у NIST їх назвали “допоміжним” та “вихідним” фотонами). Другий фотон (випадковим чином кодується з “кінця” або “ранньої” мітки часу) генерується одночасно і вистрілюється у в розділювач променя у той же час, як прибуває “допоміжний” фотон. Два детектори в цій точці визначають, чи знаходяться допоміжний та вхідний фотон у одній фазі, чи ні.</w:t>
      </w:r>
    </w:p>
    <w:p w:rsidR="003B79DB" w:rsidRPr="00F818E4" w:rsidRDefault="003B79DB" w:rsidP="00935F0B">
      <w:pPr>
        <w:rPr>
          <w:lang w:val="uk-UA"/>
        </w:rPr>
      </w:pPr>
      <w:r w:rsidRPr="00F818E4">
        <w:rPr>
          <w:lang w:val="uk-UA"/>
        </w:rPr>
        <w:t>Оскільки допоміжний фотон сплутується з вихідним фотоном, коли вихідний фотон досягає кінця свого довгого шляху через оптичне волокно, він досягає детектора та віддзеркалює стан його сплутаного двійника. Таким чином, суперпозиція сплутані пари – у фазі / у протифазі може бути визначена, щоби перевірити, що квантові стани залишилися недоторканими, а квантова інформація була надійно передана.</w:t>
      </w:r>
    </w:p>
    <w:p w:rsidR="003B79DB" w:rsidRDefault="003B79DB" w:rsidP="00935F0B">
      <w:pPr>
        <w:rPr>
          <w:lang w:val="uk-UA"/>
        </w:rPr>
      </w:pPr>
      <w:r w:rsidRPr="00F818E4">
        <w:rPr>
          <w:lang w:val="uk-UA"/>
        </w:rPr>
        <w:t>У двох словах, застосування такого методу кодування у майбутньому стане частиною нового “квантового інтернету”, який бу</w:t>
      </w:r>
      <w:r w:rsidR="00935F0B" w:rsidRPr="00F818E4">
        <w:rPr>
          <w:lang w:val="uk-UA"/>
        </w:rPr>
        <w:t>де складатися з оптичних мереж.</w:t>
      </w:r>
    </w:p>
    <w:p w:rsidR="00F818E4" w:rsidRPr="00F818E4" w:rsidRDefault="00F818E4" w:rsidP="00935F0B">
      <w:pPr>
        <w:rPr>
          <w:lang w:val="uk-UA"/>
        </w:rPr>
      </w:pPr>
    </w:p>
    <w:p w:rsidR="003B79DB" w:rsidRPr="00F818E4" w:rsidRDefault="003B79DB" w:rsidP="00F818E4">
      <w:pPr>
        <w:pStyle w:val="2"/>
        <w:rPr>
          <w:lang w:val="uk-UA"/>
        </w:rPr>
      </w:pPr>
      <w:r w:rsidRPr="00F818E4">
        <w:rPr>
          <w:lang w:val="uk-UA"/>
        </w:rPr>
        <w:t>Як сплутати квантові частинки</w:t>
      </w:r>
    </w:p>
    <w:p w:rsidR="003B79DB" w:rsidRPr="00F818E4" w:rsidRDefault="003B79DB" w:rsidP="00F818E4">
      <w:pPr>
        <w:rPr>
          <w:lang w:val="uk-UA"/>
        </w:rPr>
      </w:pPr>
      <w:bookmarkStart w:id="0" w:name="_GoBack"/>
      <w:bookmarkEnd w:id="0"/>
      <w:r w:rsidRPr="00F818E4">
        <w:rPr>
          <w:lang w:val="uk-UA"/>
        </w:rPr>
        <w:t>Сплутування квантової системи пов’язане з ефектом спостерігача. Щоби зрозуміти принцип сплутування квантових частинок, необхідно уявити себе власне самими фізиками у лабораторії. Захопливо, чи не так?</w:t>
      </w:r>
    </w:p>
    <w:p w:rsidR="003B79DB" w:rsidRPr="00F818E4" w:rsidRDefault="003B79DB" w:rsidP="00935F0B">
      <w:pPr>
        <w:rPr>
          <w:lang w:val="uk-UA"/>
        </w:rPr>
      </w:pPr>
      <w:r w:rsidRPr="00F818E4">
        <w:rPr>
          <w:lang w:val="uk-UA"/>
        </w:rPr>
        <w:t>Айнштайн називав квантове сплутування “примарною взаємодією на відстані”. Сенс у тому, що частинки залишаються пов’язаними, навіть якщо їх віднесли у різні частини Всесвіту.</w:t>
      </w:r>
    </w:p>
    <w:p w:rsidR="003B79DB" w:rsidRPr="00F818E4" w:rsidRDefault="003B79DB" w:rsidP="00935F0B">
      <w:pPr>
        <w:rPr>
          <w:lang w:val="uk-UA"/>
        </w:rPr>
      </w:pPr>
      <w:r w:rsidRPr="00F818E4">
        <w:rPr>
          <w:lang w:val="uk-UA"/>
        </w:rPr>
        <w:t>У квантовій фізиці невидимий зв’язок між квантовими частинками виявляється цілком реальним. Якщо впливати на одну з двох сплутаних частинок, інша також “відчує” збурення. Цей феномен Альберт Айнштайн називав “примарною взаємодією на відстані”.</w:t>
      </w:r>
    </w:p>
    <w:p w:rsidR="00F818E4" w:rsidRPr="00F818E4" w:rsidRDefault="003B79DB" w:rsidP="00935F0B">
      <w:pPr>
        <w:rPr>
          <w:lang w:val="uk-UA"/>
        </w:rPr>
      </w:pPr>
      <w:r w:rsidRPr="00F818E4">
        <w:rPr>
          <w:lang w:val="uk-UA"/>
        </w:rPr>
        <w:t>Часто квантовий стан частинки описує її “спін” або напрямок обертання, проте насправді квантові частинки не обертаються, а визначення природи спіна для них</w:t>
      </w:r>
      <w:r w:rsidR="00935F0B" w:rsidRPr="00F818E4">
        <w:rPr>
          <w:lang w:val="uk-UA"/>
        </w:rPr>
        <w:t xml:space="preserve"> </w:t>
      </w:r>
      <w:r w:rsidRPr="00F818E4">
        <w:rPr>
          <w:lang w:val="uk-UA"/>
        </w:rPr>
        <w:t>представив</w:t>
      </w:r>
      <w:r w:rsidR="00935F0B" w:rsidRPr="00F818E4">
        <w:rPr>
          <w:lang w:val="uk-UA"/>
        </w:rPr>
        <w:t xml:space="preserve"> </w:t>
      </w:r>
      <w:r w:rsidRPr="00F818E4">
        <w:rPr>
          <w:lang w:val="uk-UA"/>
        </w:rPr>
        <w:t>британський фізик Поль Дірак</w:t>
      </w:r>
    </w:p>
    <w:p w:rsidR="003B79DB" w:rsidRPr="00F818E4" w:rsidRDefault="003B79DB" w:rsidP="00935F0B">
      <w:pPr>
        <w:rPr>
          <w:lang w:val="uk-UA"/>
        </w:rPr>
      </w:pPr>
      <w:r w:rsidRPr="00F818E4">
        <w:rPr>
          <w:lang w:val="uk-UA"/>
        </w:rPr>
        <w:t>Сплутування виникає, коли пара квантових частинок, наприклад фотони, починають взаємодіяти фізично. Лазерний промінь з фотонів, який проходить через розділювач (поляризатор), як в експерименті NIST, саме здатен розділити окремі фотони на пари сплутаних фотонів.</w:t>
      </w:r>
    </w:p>
    <w:p w:rsidR="003B79DB" w:rsidRPr="00F818E4" w:rsidRDefault="003B79DB" w:rsidP="00935F0B">
      <w:pPr>
        <w:rPr>
          <w:lang w:val="uk-UA"/>
        </w:rPr>
      </w:pPr>
      <w:r w:rsidRPr="00F818E4">
        <w:rPr>
          <w:lang w:val="uk-UA"/>
        </w:rPr>
        <w:t>Такі фотони можна відокремити та рознести на значні відстані, на сотні та тисячі кілометрів.</w:t>
      </w:r>
    </w:p>
    <w:p w:rsidR="003B79DB" w:rsidRDefault="003B79DB" w:rsidP="00935F0B">
      <w:pPr>
        <w:rPr>
          <w:lang w:val="uk-UA"/>
        </w:rPr>
      </w:pPr>
      <w:r w:rsidRPr="00F818E4">
        <w:rPr>
          <w:lang w:val="uk-UA"/>
        </w:rPr>
        <w:t>Під час спостереження умовний фотон A приймає визначене положення спіна “верхній”. Віднесений на велику відстань сплутаний фотон B змінить стан відповідно до стану фотона A (у цьому випадку на “нижній” спін). Передача взаємодії відбувається на швидкості, яка щонайменше у 100 000 разів перевищує швидкість світла, можливо, навіть миттєво та незалежно від відстані.</w:t>
      </w:r>
    </w:p>
    <w:p w:rsidR="00F818E4" w:rsidRPr="00F818E4" w:rsidRDefault="00F818E4" w:rsidP="00935F0B">
      <w:pPr>
        <w:rPr>
          <w:lang w:val="uk-UA"/>
        </w:rPr>
      </w:pPr>
    </w:p>
    <w:p w:rsidR="003B79DB" w:rsidRPr="00F818E4" w:rsidRDefault="003B79DB" w:rsidP="00935F0B">
      <w:pPr>
        <w:pStyle w:val="2"/>
        <w:rPr>
          <w:lang w:val="uk-UA"/>
        </w:rPr>
      </w:pPr>
      <w:r w:rsidRPr="00F818E4">
        <w:rPr>
          <w:lang w:val="uk-UA"/>
        </w:rPr>
        <w:t>Факти про квантове сплутування</w:t>
      </w:r>
    </w:p>
    <w:p w:rsidR="003B79DB" w:rsidRPr="00F818E4" w:rsidRDefault="003B79DB" w:rsidP="00935F0B">
      <w:pPr>
        <w:rPr>
          <w:lang w:val="uk-UA"/>
        </w:rPr>
      </w:pPr>
      <w:r w:rsidRPr="00F818E4">
        <w:rPr>
          <w:lang w:val="uk-UA"/>
        </w:rPr>
        <w:t>Науковці зі США</w:t>
      </w:r>
      <w:r w:rsidR="00935F0B" w:rsidRPr="00F818E4">
        <w:rPr>
          <w:lang w:val="uk-UA"/>
        </w:rPr>
        <w:t xml:space="preserve"> </w:t>
      </w:r>
      <w:r w:rsidRPr="00F818E4">
        <w:rPr>
          <w:lang w:val="uk-UA"/>
        </w:rPr>
        <w:t>провели експеримент</w:t>
      </w:r>
      <w:r w:rsidR="00935F0B" w:rsidRPr="00F818E4">
        <w:rPr>
          <w:lang w:val="uk-UA"/>
        </w:rPr>
        <w:t xml:space="preserve"> </w:t>
      </w:r>
      <w:r w:rsidRPr="00F818E4">
        <w:rPr>
          <w:lang w:val="uk-UA"/>
        </w:rPr>
        <w:t>зі спл</w:t>
      </w:r>
      <w:r w:rsidR="00935F0B" w:rsidRPr="00F818E4">
        <w:rPr>
          <w:lang w:val="uk-UA"/>
        </w:rPr>
        <w:t>утуванням квантів на відстані 1,</w:t>
      </w:r>
      <w:r w:rsidRPr="00F818E4">
        <w:rPr>
          <w:lang w:val="uk-UA"/>
        </w:rPr>
        <w:t>3</w:t>
      </w:r>
      <w:r w:rsidR="00935F0B" w:rsidRPr="00F818E4">
        <w:rPr>
          <w:lang w:val="uk-UA"/>
        </w:rPr>
        <w:t> </w:t>
      </w:r>
      <w:r w:rsidRPr="00F818E4">
        <w:rPr>
          <w:lang w:val="uk-UA"/>
        </w:rPr>
        <w:t>км.</w:t>
      </w:r>
    </w:p>
    <w:p w:rsidR="003B79DB" w:rsidRPr="00F818E4" w:rsidRDefault="003B79DB" w:rsidP="00935F0B">
      <w:pPr>
        <w:rPr>
          <w:lang w:val="uk-UA"/>
        </w:rPr>
      </w:pPr>
      <w:r w:rsidRPr="00F818E4">
        <w:rPr>
          <w:lang w:val="uk-UA"/>
        </w:rPr>
        <w:t>Квантове сплутування не може бути використане для миттєвої передачі класичної інформації (швидше швидкості світла).</w:t>
      </w:r>
    </w:p>
    <w:p w:rsidR="003B79DB" w:rsidRPr="00F818E4" w:rsidRDefault="003B79DB" w:rsidP="00935F0B">
      <w:pPr>
        <w:rPr>
          <w:lang w:val="uk-UA"/>
        </w:rPr>
      </w:pPr>
      <w:r w:rsidRPr="00F818E4">
        <w:rPr>
          <w:lang w:val="uk-UA"/>
        </w:rPr>
        <w:lastRenderedPageBreak/>
        <w:t>Квантове сплутування є фундаментальним явищем для побудови квантових комп’ютерів та квантової телепортації.</w:t>
      </w:r>
    </w:p>
    <w:p w:rsidR="003B79DB" w:rsidRPr="00F818E4" w:rsidRDefault="003B79DB" w:rsidP="00935F0B">
      <w:pPr>
        <w:rPr>
          <w:lang w:val="uk-UA"/>
        </w:rPr>
      </w:pPr>
      <w:r w:rsidRPr="00F818E4">
        <w:rPr>
          <w:lang w:val="uk-UA"/>
        </w:rPr>
        <w:t>Використання квантового сплутування обмежується ефектом спостерігача, який призводить до неможливості точного визначення, яка саме серія вимірів надходить до спостерігача.</w:t>
      </w:r>
    </w:p>
    <w:p w:rsidR="003B79DB" w:rsidRPr="00F818E4" w:rsidRDefault="003B79DB" w:rsidP="00935F0B">
      <w:pPr>
        <w:rPr>
          <w:lang w:val="uk-UA"/>
        </w:rPr>
      </w:pPr>
      <w:r w:rsidRPr="00F818E4">
        <w:rPr>
          <w:lang w:val="uk-UA"/>
        </w:rPr>
        <w:t>Кореляції станів, які спостерігаються експериментально, відкидають принцип локального реалізму, який стверджує, що інформація про стан системи має обмежуватись лише взаємодією з її безпосереднім оточенням.</w:t>
      </w:r>
    </w:p>
    <w:p w:rsidR="003B79DB" w:rsidRPr="00F818E4" w:rsidRDefault="003B79DB" w:rsidP="00935F0B">
      <w:pPr>
        <w:rPr>
          <w:lang w:val="uk-UA"/>
        </w:rPr>
      </w:pPr>
      <w:r w:rsidRPr="00F818E4">
        <w:rPr>
          <w:lang w:val="uk-UA"/>
        </w:rPr>
        <w:t>Запланований експеримент</w:t>
      </w:r>
      <w:r w:rsidR="00935F0B" w:rsidRPr="00F818E4">
        <w:rPr>
          <w:lang w:val="uk-UA"/>
        </w:rPr>
        <w:t xml:space="preserve"> </w:t>
      </w:r>
      <w:r w:rsidRPr="00F818E4">
        <w:rPr>
          <w:lang w:val="uk-UA"/>
        </w:rPr>
        <w:t>з розміщення сплутаної квантової частинки на борту МКС на максимальній відстані від Землі не відбувся через втрату модуля</w:t>
      </w:r>
      <w:r w:rsidR="00935F0B" w:rsidRPr="00F818E4">
        <w:rPr>
          <w:lang w:val="uk-UA"/>
        </w:rPr>
        <w:t xml:space="preserve"> </w:t>
      </w:r>
      <w:r w:rsidRPr="00F818E4">
        <w:rPr>
          <w:lang w:val="uk-UA"/>
        </w:rPr>
        <w:t>Orbital-3.</w:t>
      </w:r>
    </w:p>
    <w:p w:rsidR="00F818E4" w:rsidRPr="00F818E4" w:rsidRDefault="00F818E4" w:rsidP="00935F0B">
      <w:pPr>
        <w:pStyle w:val="2"/>
        <w:rPr>
          <w:lang w:val="uk-UA"/>
        </w:rPr>
      </w:pPr>
    </w:p>
    <w:p w:rsidR="003B79DB" w:rsidRPr="00F818E4" w:rsidRDefault="003B79DB" w:rsidP="00935F0B">
      <w:pPr>
        <w:pStyle w:val="2"/>
        <w:rPr>
          <w:lang w:val="uk-UA"/>
        </w:rPr>
      </w:pPr>
      <w:r w:rsidRPr="00F818E4">
        <w:rPr>
          <w:lang w:val="uk-UA"/>
        </w:rPr>
        <w:t>Декілька слів про квантовий комп’ютер</w:t>
      </w:r>
    </w:p>
    <w:p w:rsidR="003B79DB" w:rsidRPr="00F818E4" w:rsidRDefault="003B79DB" w:rsidP="00935F0B">
      <w:pPr>
        <w:rPr>
          <w:lang w:val="uk-UA"/>
        </w:rPr>
      </w:pPr>
      <w:r w:rsidRPr="00F818E4">
        <w:rPr>
          <w:lang w:val="uk-UA"/>
        </w:rPr>
        <w:t>5 травня корпорація IBM</w:t>
      </w:r>
      <w:r w:rsidR="00935F0B" w:rsidRPr="00F818E4">
        <w:rPr>
          <w:lang w:val="uk-UA"/>
        </w:rPr>
        <w:t xml:space="preserve"> </w:t>
      </w:r>
      <w:r w:rsidRPr="00F818E4">
        <w:rPr>
          <w:lang w:val="uk-UA"/>
        </w:rPr>
        <w:t>відкрила вільний доступ</w:t>
      </w:r>
      <w:r w:rsidR="00935F0B" w:rsidRPr="00F818E4">
        <w:rPr>
          <w:lang w:val="uk-UA"/>
        </w:rPr>
        <w:t xml:space="preserve"> </w:t>
      </w:r>
      <w:r w:rsidRPr="00F818E4">
        <w:rPr>
          <w:lang w:val="uk-UA"/>
        </w:rPr>
        <w:t>до власного квантового процесора. Якщо ви не знаєте, чим відрізняється</w:t>
      </w:r>
      <w:r w:rsidR="00935F0B" w:rsidRPr="00F818E4">
        <w:rPr>
          <w:lang w:val="uk-UA"/>
        </w:rPr>
        <w:t xml:space="preserve"> </w:t>
      </w:r>
      <w:hyperlink r:id="rId8" w:tgtFrame="_blank" w:history="1">
        <w:r w:rsidRPr="00F818E4">
          <w:rPr>
            <w:lang w:val="uk-UA"/>
          </w:rPr>
          <w:t>квантовий комп’ютер</w:t>
        </w:r>
      </w:hyperlink>
      <w:r w:rsidR="00935F0B" w:rsidRPr="00F818E4">
        <w:rPr>
          <w:lang w:val="uk-UA"/>
        </w:rPr>
        <w:t xml:space="preserve"> </w:t>
      </w:r>
      <w:r w:rsidRPr="00F818E4">
        <w:rPr>
          <w:lang w:val="uk-UA"/>
        </w:rPr>
        <w:t>від звичайного бінарного, вам слід брати</w:t>
      </w:r>
      <w:r w:rsidR="00935F0B" w:rsidRPr="00F818E4">
        <w:rPr>
          <w:lang w:val="uk-UA"/>
        </w:rPr>
        <w:t xml:space="preserve"> </w:t>
      </w:r>
      <w:hyperlink r:id="rId9" w:tgtFrame="_blank" w:history="1">
        <w:r w:rsidRPr="00F818E4">
          <w:rPr>
            <w:lang w:val="uk-UA"/>
          </w:rPr>
          <w:t>приклад з канадського прем’єра</w:t>
        </w:r>
      </w:hyperlink>
      <w:r w:rsidR="00935F0B" w:rsidRPr="00F818E4">
        <w:rPr>
          <w:lang w:val="uk-UA"/>
        </w:rPr>
        <w:t xml:space="preserve"> </w:t>
      </w:r>
      <w:r w:rsidRPr="00F818E4">
        <w:rPr>
          <w:lang w:val="uk-UA"/>
        </w:rPr>
        <w:t>Джастіна Трюдо. Загалом, ця штука має, окрім нуля та одиниці, які відповідають логічним станам “Так” або “Ні” (також зустрічається “правда” або “брехня”), ще додатковий стан суперпозиції. Саме властивість квантових часток одночасно знаходитись у декількох станах стала основою для розробки нового покоління машин, обчислювальна здатність яких зростає за експонентою. Тобто працюють вони набагато ефективніше за сучасні комп’ютери. Уявіть лишень у 10 000 разів більше розрахунків за один й той же проміжок часу</w:t>
      </w:r>
      <w:r w:rsidR="00935F0B" w:rsidRPr="00F818E4">
        <w:rPr>
          <w:lang w:val="uk-UA"/>
        </w:rPr>
        <w:t xml:space="preserve"> </w:t>
      </w:r>
      <w:r w:rsidRPr="00F818E4">
        <w:rPr>
          <w:lang w:val="uk-UA"/>
        </w:rPr>
        <w:t>— це наше сьогодення. Класичні байти вже незабаром стануть минулим, а їхнє місце займуть</w:t>
      </w:r>
      <w:r w:rsidR="00935F0B" w:rsidRPr="00F818E4">
        <w:rPr>
          <w:lang w:val="uk-UA"/>
        </w:rPr>
        <w:t xml:space="preserve"> </w:t>
      </w:r>
      <w:hyperlink r:id="rId10" w:anchor=".D0.9A.D1.83.D0.B1.D1.96.D1.82.D0.B8" w:tgtFrame="_blank" w:history="1">
        <w:r w:rsidRPr="00F818E4">
          <w:rPr>
            <w:lang w:val="uk-UA"/>
          </w:rPr>
          <w:t>кубіти</w:t>
        </w:r>
        <w:r w:rsidR="00935F0B" w:rsidRPr="00F818E4">
          <w:rPr>
            <w:lang w:val="uk-UA"/>
          </w:rPr>
          <w:t xml:space="preserve"> </w:t>
        </w:r>
      </w:hyperlink>
      <w:r w:rsidRPr="00F818E4">
        <w:rPr>
          <w:lang w:val="uk-UA"/>
        </w:rPr>
        <w:t>(квантові біти).</w:t>
      </w:r>
    </w:p>
    <w:p w:rsidR="003B79DB" w:rsidRPr="00F818E4" w:rsidRDefault="003B79DB" w:rsidP="00935F0B">
      <w:pPr>
        <w:rPr>
          <w:lang w:val="uk-UA"/>
        </w:rPr>
      </w:pPr>
      <w:r w:rsidRPr="00F818E4">
        <w:rPr>
          <w:lang w:val="uk-UA"/>
        </w:rPr>
        <w:t>Словом, якщо би “Скайнет” існував, це певно був би квантовий комп’ютер.</w:t>
      </w:r>
    </w:p>
    <w:p w:rsidR="003B79DB" w:rsidRPr="00F818E4" w:rsidRDefault="003B79DB" w:rsidP="00935F0B">
      <w:pPr>
        <w:rPr>
          <w:lang w:val="uk-UA"/>
        </w:rPr>
      </w:pPr>
      <w:r w:rsidRPr="00F818E4">
        <w:rPr>
          <w:lang w:val="uk-UA"/>
        </w:rPr>
        <w:t>Минулого року дослідники з Уельсу</w:t>
      </w:r>
      <w:r w:rsidR="00935F0B" w:rsidRPr="00F818E4">
        <w:rPr>
          <w:lang w:val="uk-UA"/>
        </w:rPr>
        <w:t xml:space="preserve"> </w:t>
      </w:r>
      <w:hyperlink r:id="rId11" w:tgtFrame="_blank" w:history="1">
        <w:r w:rsidRPr="00F818E4">
          <w:rPr>
            <w:lang w:val="uk-UA"/>
          </w:rPr>
          <w:t>заявили про створення</w:t>
        </w:r>
      </w:hyperlink>
      <w:r w:rsidR="00935F0B" w:rsidRPr="00F818E4">
        <w:rPr>
          <w:lang w:val="uk-UA"/>
        </w:rPr>
        <w:t xml:space="preserve"> </w:t>
      </w:r>
      <w:r w:rsidRPr="00F818E4">
        <w:rPr>
          <w:lang w:val="uk-UA"/>
        </w:rPr>
        <w:t>квантового комп’ютера на основі кремнію, у якому функції квантового біта виконує охолоджений атом фосфору.</w:t>
      </w:r>
    </w:p>
    <w:p w:rsidR="003B79DB" w:rsidRPr="00F818E4" w:rsidRDefault="003B79DB" w:rsidP="00935F0B">
      <w:pPr>
        <w:rPr>
          <w:lang w:val="uk-UA"/>
        </w:rPr>
      </w:pPr>
      <w:r w:rsidRPr="00F818E4">
        <w:rPr>
          <w:lang w:val="uk-UA"/>
        </w:rPr>
        <w:t>Квантове обчислення увійшло у сферу зацікавленості багатьох великих технологічних компаній. Хмарні технології IBM нададуть можливість користувачам отримати доступ до технології, яка здатна вирішити безліч складних проблем, які не в змозі вирішити сучасні бінарні суперкомп’ютери: розробка нових матеріалів, штучний інтелект, глобальна логістика, молекулярна біологія та генетика, тощо. Можливо, уряди будуть користуватися квантовим обчисленням, щоби декодувати приватну інформацію та повідомлення?</w:t>
      </w:r>
    </w:p>
    <w:p w:rsidR="003B79DB" w:rsidRPr="00F818E4" w:rsidRDefault="003B79DB" w:rsidP="00935F0B">
      <w:pPr>
        <w:rPr>
          <w:lang w:val="uk-UA"/>
        </w:rPr>
      </w:pPr>
      <w:r w:rsidRPr="00F818E4">
        <w:rPr>
          <w:lang w:val="uk-UA"/>
        </w:rPr>
        <w:t>Ця мить знаменує народження хмарного квантового обчислення… Квантові комп’ютері дуже відрізняються від сучасних комп’ютерів, не тільки тим, як вони виглядають та з чого вони зроблені, але й, що важливіше, тим, на що вони здатні. Квантове обчислення стане реальністю, воно розширить можливості обчислення далеко за межі того, на що здатні комп’ютери сьогодення.</w:t>
      </w:r>
    </w:p>
    <w:p w:rsidR="003B79DB" w:rsidRPr="00F818E4" w:rsidRDefault="003B79DB" w:rsidP="003B79DB">
      <w:pPr>
        <w:ind w:firstLine="0"/>
        <w:rPr>
          <w:lang w:val="uk-UA"/>
        </w:rPr>
      </w:pPr>
      <w:r w:rsidRPr="00F818E4">
        <w:rPr>
          <w:lang w:val="uk-UA"/>
        </w:rPr>
        <w:t>– заявив старший віце-президент та директор IBM Арвінд Крішна.</w:t>
      </w:r>
    </w:p>
    <w:p w:rsidR="003B79DB" w:rsidRPr="00F818E4" w:rsidRDefault="003B79DB" w:rsidP="00935F0B">
      <w:pPr>
        <w:rPr>
          <w:lang w:val="uk-UA"/>
        </w:rPr>
      </w:pPr>
      <w:r w:rsidRPr="00F818E4">
        <w:rPr>
          <w:lang w:val="uk-UA"/>
        </w:rPr>
        <w:t>У компанії також зазначили, що доступ до квантової хмари може отримати будь-хто: треба лише пройти реєстрацію на сайті та заповнити анкету. Якщо у вас є відповідні знання у галузі квантових комп’ютерів, зрештою у вас є гарні шанси під’єднатись до комп’ютера майбутнього.</w:t>
      </w:r>
    </w:p>
    <w:p w:rsidR="003B79DB" w:rsidRPr="00F818E4" w:rsidRDefault="003B79DB" w:rsidP="00935F0B">
      <w:pPr>
        <w:rPr>
          <w:lang w:val="uk-UA"/>
        </w:rPr>
      </w:pPr>
      <w:r w:rsidRPr="00F818E4">
        <w:rPr>
          <w:lang w:val="uk-UA"/>
        </w:rPr>
        <w:t>Квантовий комп’ютер IBM не відрізняється інноваційністю, однак науковці не припиняють роботу над новими моделями.</w:t>
      </w:r>
    </w:p>
    <w:p w:rsidR="008D5CEB" w:rsidRPr="00F818E4" w:rsidRDefault="003B79DB" w:rsidP="00935F0B">
      <w:pPr>
        <w:rPr>
          <w:lang w:val="uk-UA"/>
        </w:rPr>
      </w:pPr>
      <w:r w:rsidRPr="00F818E4">
        <w:rPr>
          <w:lang w:val="uk-UA"/>
        </w:rPr>
        <w:t>Квантовий світ важко побачити та ще важче збагнути. Однак, наша необізнаність у його законах навряд зупинить перетворення технологій та світу довкола за новими принципами фізики.</w:t>
      </w:r>
    </w:p>
    <w:sectPr w:rsidR="008D5CEB" w:rsidRPr="00F818E4" w:rsidSect="00F818E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9B4" w:rsidRDefault="00AF39B4" w:rsidP="00B21491">
      <w:r>
        <w:separator/>
      </w:r>
    </w:p>
  </w:endnote>
  <w:endnote w:type="continuationSeparator" w:id="0">
    <w:p w:rsidR="00AF39B4" w:rsidRDefault="00AF39B4" w:rsidP="00B2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9B4" w:rsidRDefault="00AF39B4" w:rsidP="00B21491">
      <w:r>
        <w:separator/>
      </w:r>
    </w:p>
  </w:footnote>
  <w:footnote w:type="continuationSeparator" w:id="0">
    <w:p w:rsidR="00AF39B4" w:rsidRDefault="00AF39B4" w:rsidP="00B21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A67E2"/>
    <w:multiLevelType w:val="multilevel"/>
    <w:tmpl w:val="09E01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CEB"/>
    <w:rsid w:val="000A1227"/>
    <w:rsid w:val="00113889"/>
    <w:rsid w:val="002C3947"/>
    <w:rsid w:val="003B79DB"/>
    <w:rsid w:val="003F6779"/>
    <w:rsid w:val="00456F8F"/>
    <w:rsid w:val="004A6290"/>
    <w:rsid w:val="005731B9"/>
    <w:rsid w:val="00673BE0"/>
    <w:rsid w:val="006A5062"/>
    <w:rsid w:val="00730433"/>
    <w:rsid w:val="00751227"/>
    <w:rsid w:val="00757566"/>
    <w:rsid w:val="00792B59"/>
    <w:rsid w:val="00811A27"/>
    <w:rsid w:val="0081487A"/>
    <w:rsid w:val="008A0806"/>
    <w:rsid w:val="008A3201"/>
    <w:rsid w:val="008D5CEB"/>
    <w:rsid w:val="00935F0B"/>
    <w:rsid w:val="00947F8E"/>
    <w:rsid w:val="00962AF4"/>
    <w:rsid w:val="00981CF9"/>
    <w:rsid w:val="009D6FF2"/>
    <w:rsid w:val="009E00C3"/>
    <w:rsid w:val="00AF39B4"/>
    <w:rsid w:val="00B21491"/>
    <w:rsid w:val="00B83B98"/>
    <w:rsid w:val="00BB022B"/>
    <w:rsid w:val="00E051CF"/>
    <w:rsid w:val="00E60831"/>
    <w:rsid w:val="00E91C38"/>
    <w:rsid w:val="00F573A4"/>
    <w:rsid w:val="00F81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128E2"/>
  <w15:chartTrackingRefBased/>
  <w15:docId w15:val="{640CAC78-B179-4DB3-B676-AEB91A8D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F0B"/>
    <w:pPr>
      <w:spacing w:after="0" w:line="240" w:lineRule="auto"/>
      <w:ind w:firstLine="567"/>
      <w:jc w:val="both"/>
    </w:pPr>
    <w:rPr>
      <w:rFonts w:ascii="Arial" w:hAnsi="Arial"/>
      <w:sz w:val="24"/>
    </w:rPr>
  </w:style>
  <w:style w:type="paragraph" w:styleId="1">
    <w:name w:val="heading 1"/>
    <w:basedOn w:val="a"/>
    <w:link w:val="10"/>
    <w:uiPriority w:val="9"/>
    <w:qFormat/>
    <w:rsid w:val="00935F0B"/>
    <w:pPr>
      <w:spacing w:before="100" w:beforeAutospacing="1" w:after="100" w:afterAutospacing="1"/>
      <w:jc w:val="center"/>
      <w:outlineLvl w:val="0"/>
    </w:pPr>
    <w:rPr>
      <w:rFonts w:eastAsia="Times New Roman" w:cs="Times New Roman"/>
      <w:b/>
      <w:bCs/>
      <w:kern w:val="36"/>
      <w:sz w:val="36"/>
      <w:szCs w:val="48"/>
      <w:lang w:eastAsia="ru-RU"/>
    </w:rPr>
  </w:style>
  <w:style w:type="paragraph" w:styleId="2">
    <w:name w:val="heading 2"/>
    <w:basedOn w:val="a"/>
    <w:next w:val="a"/>
    <w:link w:val="20"/>
    <w:uiPriority w:val="9"/>
    <w:unhideWhenUsed/>
    <w:qFormat/>
    <w:rsid w:val="00757566"/>
    <w:pPr>
      <w:keepNext/>
      <w:keepLines/>
      <w:spacing w:before="40"/>
      <w:jc w:val="center"/>
      <w:outlineLvl w:val="1"/>
    </w:pPr>
    <w:rPr>
      <w:rFonts w:eastAsiaTheme="majorEastAsia" w:cstheme="majorBidi"/>
      <w:b/>
      <w:color w:val="000000" w:themeColor="text1"/>
      <w:sz w:val="28"/>
      <w:szCs w:val="26"/>
    </w:rPr>
  </w:style>
  <w:style w:type="paragraph" w:styleId="3">
    <w:name w:val="heading 3"/>
    <w:basedOn w:val="a"/>
    <w:next w:val="a"/>
    <w:link w:val="30"/>
    <w:uiPriority w:val="9"/>
    <w:semiHidden/>
    <w:unhideWhenUsed/>
    <w:qFormat/>
    <w:rsid w:val="003B79DB"/>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F0B"/>
    <w:rPr>
      <w:rFonts w:ascii="Arial" w:eastAsia="Times New Roman" w:hAnsi="Arial" w:cs="Times New Roman"/>
      <w:b/>
      <w:bCs/>
      <w:kern w:val="36"/>
      <w:sz w:val="36"/>
      <w:szCs w:val="48"/>
      <w:lang w:eastAsia="ru-RU"/>
    </w:rPr>
  </w:style>
  <w:style w:type="character" w:customStyle="1" w:styleId="20">
    <w:name w:val="Заголовок 2 Знак"/>
    <w:basedOn w:val="a0"/>
    <w:link w:val="2"/>
    <w:uiPriority w:val="9"/>
    <w:rsid w:val="00757566"/>
    <w:rPr>
      <w:rFonts w:ascii="Arial" w:eastAsiaTheme="majorEastAsia" w:hAnsi="Arial" w:cstheme="majorBidi"/>
      <w:b/>
      <w:color w:val="000000" w:themeColor="text1"/>
      <w:sz w:val="28"/>
      <w:szCs w:val="26"/>
    </w:rPr>
  </w:style>
  <w:style w:type="paragraph" w:styleId="a3">
    <w:name w:val="Normal (Web)"/>
    <w:basedOn w:val="a"/>
    <w:uiPriority w:val="99"/>
    <w:semiHidden/>
    <w:unhideWhenUsed/>
    <w:rsid w:val="008D5CEB"/>
    <w:pPr>
      <w:spacing w:before="100" w:beforeAutospacing="1" w:after="100" w:afterAutospacing="1"/>
    </w:pPr>
    <w:rPr>
      <w:rFonts w:ascii="Times New Roman" w:eastAsia="Times New Roman" w:hAnsi="Times New Roman" w:cs="Times New Roman"/>
      <w:szCs w:val="24"/>
      <w:lang w:eastAsia="ru-RU"/>
    </w:rPr>
  </w:style>
  <w:style w:type="character" w:styleId="a4">
    <w:name w:val="Strong"/>
    <w:basedOn w:val="a0"/>
    <w:uiPriority w:val="22"/>
    <w:qFormat/>
    <w:rsid w:val="008D5CEB"/>
    <w:rPr>
      <w:b/>
      <w:bCs/>
    </w:rPr>
  </w:style>
  <w:style w:type="paragraph" w:styleId="a5">
    <w:name w:val="header"/>
    <w:basedOn w:val="a"/>
    <w:link w:val="a6"/>
    <w:uiPriority w:val="99"/>
    <w:unhideWhenUsed/>
    <w:rsid w:val="00B21491"/>
    <w:pPr>
      <w:tabs>
        <w:tab w:val="center" w:pos="4677"/>
        <w:tab w:val="right" w:pos="9355"/>
      </w:tabs>
    </w:pPr>
  </w:style>
  <w:style w:type="character" w:customStyle="1" w:styleId="30">
    <w:name w:val="Заголовок 3 Знак"/>
    <w:basedOn w:val="a0"/>
    <w:link w:val="3"/>
    <w:uiPriority w:val="9"/>
    <w:semiHidden/>
    <w:rsid w:val="003B79DB"/>
    <w:rPr>
      <w:rFonts w:asciiTheme="majorHAnsi" w:eastAsiaTheme="majorEastAsia" w:hAnsiTheme="majorHAnsi" w:cstheme="majorBidi"/>
      <w:color w:val="1F4D78" w:themeColor="accent1" w:themeShade="7F"/>
      <w:sz w:val="24"/>
      <w:szCs w:val="24"/>
    </w:rPr>
  </w:style>
  <w:style w:type="character" w:styleId="a7">
    <w:name w:val="Emphasis"/>
    <w:basedOn w:val="a0"/>
    <w:uiPriority w:val="20"/>
    <w:qFormat/>
    <w:rsid w:val="003B79DB"/>
    <w:rPr>
      <w:i/>
      <w:iCs/>
    </w:rPr>
  </w:style>
  <w:style w:type="character" w:customStyle="1" w:styleId="a6">
    <w:name w:val="Верхній колонтитул Знак"/>
    <w:basedOn w:val="a0"/>
    <w:link w:val="a5"/>
    <w:uiPriority w:val="99"/>
    <w:rsid w:val="00B21491"/>
    <w:rPr>
      <w:rFonts w:ascii="Arial" w:hAnsi="Arial"/>
      <w:sz w:val="24"/>
    </w:rPr>
  </w:style>
  <w:style w:type="paragraph" w:styleId="a8">
    <w:name w:val="footer"/>
    <w:basedOn w:val="a"/>
    <w:link w:val="a9"/>
    <w:uiPriority w:val="99"/>
    <w:unhideWhenUsed/>
    <w:rsid w:val="00B21491"/>
    <w:pPr>
      <w:tabs>
        <w:tab w:val="center" w:pos="4677"/>
        <w:tab w:val="right" w:pos="9355"/>
      </w:tabs>
    </w:pPr>
  </w:style>
  <w:style w:type="character" w:customStyle="1" w:styleId="a9">
    <w:name w:val="Нижній колонтитул Знак"/>
    <w:basedOn w:val="a0"/>
    <w:link w:val="a8"/>
    <w:uiPriority w:val="99"/>
    <w:rsid w:val="00B2149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33110">
      <w:bodyDiv w:val="1"/>
      <w:marLeft w:val="0"/>
      <w:marRight w:val="0"/>
      <w:marTop w:val="0"/>
      <w:marBottom w:val="0"/>
      <w:divBdr>
        <w:top w:val="none" w:sz="0" w:space="0" w:color="auto"/>
        <w:left w:val="none" w:sz="0" w:space="0" w:color="auto"/>
        <w:bottom w:val="none" w:sz="0" w:space="0" w:color="auto"/>
        <w:right w:val="none" w:sz="0" w:space="0" w:color="auto"/>
      </w:divBdr>
    </w:div>
    <w:div w:id="343022016">
      <w:bodyDiv w:val="1"/>
      <w:marLeft w:val="0"/>
      <w:marRight w:val="0"/>
      <w:marTop w:val="0"/>
      <w:marBottom w:val="0"/>
      <w:divBdr>
        <w:top w:val="none" w:sz="0" w:space="0" w:color="auto"/>
        <w:left w:val="none" w:sz="0" w:space="0" w:color="auto"/>
        <w:bottom w:val="none" w:sz="0" w:space="0" w:color="auto"/>
        <w:right w:val="none" w:sz="0" w:space="0" w:color="auto"/>
      </w:divBdr>
      <w:divsChild>
        <w:div w:id="205707556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35101693">
      <w:bodyDiv w:val="1"/>
      <w:marLeft w:val="0"/>
      <w:marRight w:val="0"/>
      <w:marTop w:val="0"/>
      <w:marBottom w:val="0"/>
      <w:divBdr>
        <w:top w:val="none" w:sz="0" w:space="0" w:color="auto"/>
        <w:left w:val="none" w:sz="0" w:space="0" w:color="auto"/>
        <w:bottom w:val="none" w:sz="0" w:space="0" w:color="auto"/>
        <w:right w:val="none" w:sz="0" w:space="0" w:color="auto"/>
      </w:divBdr>
      <w:divsChild>
        <w:div w:id="1383795795">
          <w:blockQuote w:val="1"/>
          <w:marLeft w:val="0"/>
          <w:marRight w:val="0"/>
          <w:marTop w:val="0"/>
          <w:marBottom w:val="0"/>
          <w:divBdr>
            <w:top w:val="none" w:sz="0" w:space="0" w:color="auto"/>
            <w:left w:val="none" w:sz="0" w:space="0" w:color="auto"/>
            <w:bottom w:val="none" w:sz="0" w:space="0" w:color="auto"/>
            <w:right w:val="none" w:sz="0" w:space="0" w:color="auto"/>
          </w:divBdr>
        </w:div>
        <w:div w:id="1755779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45036078">
      <w:bodyDiv w:val="1"/>
      <w:marLeft w:val="0"/>
      <w:marRight w:val="0"/>
      <w:marTop w:val="0"/>
      <w:marBottom w:val="0"/>
      <w:divBdr>
        <w:top w:val="none" w:sz="0" w:space="0" w:color="auto"/>
        <w:left w:val="none" w:sz="0" w:space="0" w:color="auto"/>
        <w:bottom w:val="none" w:sz="0" w:space="0" w:color="auto"/>
        <w:right w:val="none" w:sz="0" w:space="0" w:color="auto"/>
      </w:divBdr>
    </w:div>
    <w:div w:id="1292591022">
      <w:bodyDiv w:val="1"/>
      <w:marLeft w:val="0"/>
      <w:marRight w:val="0"/>
      <w:marTop w:val="0"/>
      <w:marBottom w:val="0"/>
      <w:divBdr>
        <w:top w:val="none" w:sz="0" w:space="0" w:color="auto"/>
        <w:left w:val="none" w:sz="0" w:space="0" w:color="auto"/>
        <w:bottom w:val="none" w:sz="0" w:space="0" w:color="auto"/>
        <w:right w:val="none" w:sz="0" w:space="0" w:color="auto"/>
      </w:divBdr>
    </w:div>
    <w:div w:id="1437599063">
      <w:bodyDiv w:val="1"/>
      <w:marLeft w:val="0"/>
      <w:marRight w:val="0"/>
      <w:marTop w:val="0"/>
      <w:marBottom w:val="0"/>
      <w:divBdr>
        <w:top w:val="none" w:sz="0" w:space="0" w:color="auto"/>
        <w:left w:val="none" w:sz="0" w:space="0" w:color="auto"/>
        <w:bottom w:val="none" w:sz="0" w:space="0" w:color="auto"/>
        <w:right w:val="none" w:sz="0" w:space="0" w:color="auto"/>
      </w:divBdr>
    </w:div>
    <w:div w:id="1581863409">
      <w:bodyDiv w:val="1"/>
      <w:marLeft w:val="0"/>
      <w:marRight w:val="0"/>
      <w:marTop w:val="0"/>
      <w:marBottom w:val="0"/>
      <w:divBdr>
        <w:top w:val="none" w:sz="0" w:space="0" w:color="auto"/>
        <w:left w:val="none" w:sz="0" w:space="0" w:color="auto"/>
        <w:bottom w:val="none" w:sz="0" w:space="0" w:color="auto"/>
        <w:right w:val="none" w:sz="0" w:space="0" w:color="auto"/>
      </w:divBdr>
      <w:divsChild>
        <w:div w:id="15783184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51151753">
      <w:bodyDiv w:val="1"/>
      <w:marLeft w:val="0"/>
      <w:marRight w:val="0"/>
      <w:marTop w:val="0"/>
      <w:marBottom w:val="0"/>
      <w:divBdr>
        <w:top w:val="none" w:sz="0" w:space="0" w:color="auto"/>
        <w:left w:val="none" w:sz="0" w:space="0" w:color="auto"/>
        <w:bottom w:val="none" w:sz="0" w:space="0" w:color="auto"/>
        <w:right w:val="none" w:sz="0" w:space="0" w:color="auto"/>
      </w:divBdr>
    </w:div>
    <w:div w:id="2055881200">
      <w:bodyDiv w:val="1"/>
      <w:marLeft w:val="0"/>
      <w:marRight w:val="0"/>
      <w:marTop w:val="0"/>
      <w:marBottom w:val="0"/>
      <w:divBdr>
        <w:top w:val="none" w:sz="0" w:space="0" w:color="auto"/>
        <w:left w:val="none" w:sz="0" w:space="0" w:color="auto"/>
        <w:bottom w:val="none" w:sz="0" w:space="0" w:color="auto"/>
        <w:right w:val="none" w:sz="0" w:space="0" w:color="auto"/>
      </w:divBdr>
    </w:div>
    <w:div w:id="211382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A%D0%B2%D0%B0%D0%BD%D1%82%D0%BE%D0%B2%D0%B8%D0%B9_%D0%BA%D0%BE%D0%BC%D0%BF%27%D1%8E%D1%82%D0%B5%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ienceukraine.com/allnews/physics-and-tech/cybernetics/kvantovyi-komp-iuter-z-kremniiu-staie-realnistiu" TargetMode="External"/><Relationship Id="rId5" Type="http://schemas.openxmlformats.org/officeDocument/2006/relationships/webSettings" Target="webSettings.xml"/><Relationship Id="rId10" Type="http://schemas.openxmlformats.org/officeDocument/2006/relationships/hyperlink" Target="https://uk.wikipedia.org/wiki/%D0%9A%D0%B2%D0%B0%D0%BD%D1%82%D0%BE%D0%B2%D0%B8%D0%B9_%D0%BA%D0%BE%D0%BC%D0%BF%27%D1%8E%D1%82%D0%B5%D1%80" TargetMode="External"/><Relationship Id="rId4" Type="http://schemas.openxmlformats.org/officeDocument/2006/relationships/settings" Target="settings.xml"/><Relationship Id="rId9" Type="http://schemas.openxmlformats.org/officeDocument/2006/relationships/hyperlink" Target="https://youtu.be/4ZBLSjF56S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27E02-FEC4-4904-B8FF-7C42248C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1591</Words>
  <Characters>9069</Characters>
  <Application>Microsoft Office Word</Application>
  <DocSecurity>0</DocSecurity>
  <Lines>75</Lines>
  <Paragraphs>21</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Казанцева Ольга</dc:creator>
  <cp:keywords/>
  <dc:description/>
  <cp:lastModifiedBy>Казанцева Ольга</cp:lastModifiedBy>
  <cp:revision>3</cp:revision>
  <dcterms:created xsi:type="dcterms:W3CDTF">2017-08-22T18:03:00Z</dcterms:created>
  <dcterms:modified xsi:type="dcterms:W3CDTF">2017-08-22T18:09:00Z</dcterms:modified>
</cp:coreProperties>
</file>